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F8" w:rsidRPr="00BD22F8" w:rsidRDefault="00BD22F8" w:rsidP="00BD22F8">
      <w:pPr>
        <w:tabs>
          <w:tab w:val="left" w:pos="454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D22F8">
        <w:rPr>
          <w:rFonts w:ascii="Times New Roman" w:hAnsi="Times New Roman" w:cs="Times New Roman"/>
          <w:b/>
          <w:bCs/>
          <w:sz w:val="32"/>
          <w:szCs w:val="32"/>
        </w:rPr>
        <w:t>Планы семинарских занятий</w:t>
      </w:r>
    </w:p>
    <w:p w:rsidR="00BD22F8" w:rsidRPr="00BD22F8" w:rsidRDefault="00BD22F8" w:rsidP="00BD22F8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8002"/>
        <w:gridCol w:w="857"/>
        <w:gridCol w:w="715"/>
      </w:tblGrid>
      <w:tr w:rsidR="00BD22F8" w:rsidRPr="00BD22F8" w:rsidTr="006279CD">
        <w:trPr>
          <w:trHeight w:val="557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</w:tabs>
              <w:jc w:val="center"/>
              <w:rPr>
                <w:bCs w:val="0"/>
              </w:rPr>
            </w:pPr>
            <w:r w:rsidRPr="00BD22F8">
              <w:rPr>
                <w:bCs w:val="0"/>
              </w:rPr>
              <w:t>Планы СЕМИНАРОВ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D22F8" w:rsidRPr="00BD22F8" w:rsidTr="006279CD">
        <w:trPr>
          <w:trHeight w:val="275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Модуль </w:t>
            </w:r>
            <w:r w:rsidRPr="00BD22F8">
              <w:rPr>
                <w:bCs w:val="0"/>
                <w:lang w:val="en-US"/>
              </w:rPr>
              <w:t>I</w:t>
            </w:r>
            <w:r w:rsidRPr="00BD22F8">
              <w:rPr>
                <w:bCs w:val="0"/>
              </w:rPr>
              <w:t>. Религия в ХХ веке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</w:t>
            </w:r>
          </w:p>
        </w:tc>
      </w:tr>
      <w:tr w:rsidR="00BD22F8" w:rsidRPr="00BD22F8" w:rsidTr="006279CD">
        <w:trPr>
          <w:trHeight w:val="1461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1"/>
              <w:tabs>
                <w:tab w:val="left" w:pos="454"/>
                <w:tab w:val="left" w:pos="540"/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D22F8">
              <w:rPr>
                <w:b/>
                <w:bCs/>
                <w:sz w:val="28"/>
                <w:szCs w:val="28"/>
              </w:rPr>
              <w:t>Место религии в современном мире.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причины религиозного сознания. 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без религии. Многообразие форм религиозного опыта. 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Религиозное сознание в историческом измерении.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Современные причины религиозного сознания: гносеологические, психологические, нравственные, духовные, социальные.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Место религии в современной культуре.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2F8" w:rsidRPr="00BD22F8" w:rsidTr="006279CD">
        <w:trPr>
          <w:trHeight w:val="149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Первобытные культы и их современные формы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6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Анимизм, фетишизм и магия в культуре ХХ века.</w:t>
            </w:r>
          </w:p>
          <w:p w:rsidR="00BD22F8" w:rsidRPr="00BD22F8" w:rsidRDefault="00BD22F8" w:rsidP="00BD22F8">
            <w:pPr>
              <w:numPr>
                <w:ilvl w:val="0"/>
                <w:numId w:val="6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Миросозерцание шаманизма и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тенгрианства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в традиционной культуре казахов.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2F8" w:rsidRPr="00BD22F8" w:rsidTr="006279CD">
        <w:trPr>
          <w:trHeight w:val="269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  <w:tab w:val="left" w:pos="540"/>
                <w:tab w:val="left" w:pos="900"/>
              </w:tabs>
            </w:pPr>
            <w:r w:rsidRPr="00BD22F8">
              <w:t>Традиционные и нетрадиционные культы ХХ века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Семитская, индийская и китайская  культурные матрицы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Постулаты современного иудаизма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Брахманизм и джайнизм. Индуизм.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Конфуцианская этика и социология конфуцианства</w:t>
            </w: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и современные воплощения даосизма.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Доктрина синтоизма.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Эволюция зороастризма.</w:t>
            </w:r>
          </w:p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BD22F8" w:rsidRPr="00BD22F8" w:rsidTr="006279CD">
        <w:trPr>
          <w:trHeight w:val="652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  <w:tab w:val="left" w:pos="540"/>
                <w:tab w:val="left" w:pos="900"/>
              </w:tabs>
              <w:jc w:val="both"/>
            </w:pPr>
            <w:r w:rsidRPr="00BD22F8">
              <w:t xml:space="preserve">Модуль </w:t>
            </w:r>
            <w:r w:rsidRPr="00BD22F8">
              <w:rPr>
                <w:lang w:val="en-US"/>
              </w:rPr>
              <w:t>II</w:t>
            </w:r>
            <w:r w:rsidRPr="00BD22F8">
              <w:t>. Современные религиозные доктрины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5-9</w:t>
            </w:r>
          </w:p>
        </w:tc>
      </w:tr>
      <w:tr w:rsidR="00BD22F8" w:rsidRPr="00BD22F8" w:rsidTr="006279CD">
        <w:trPr>
          <w:trHeight w:val="529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Ислам в современном мире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мусульманские идейные течения.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Реформаторские политические концепции.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Ислам и  национализм. Исламская демократия.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Ислам и социально-экономические проблемы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>Доктрина современного христианства</w:t>
            </w:r>
            <w:proofErr w:type="gramStart"/>
            <w:r w:rsidRPr="00BD22F8">
              <w:rPr>
                <w:bCs w:val="0"/>
              </w:rPr>
              <w:t xml:space="preserve"> .</w:t>
            </w:r>
            <w:proofErr w:type="gramEnd"/>
            <w:r w:rsidRPr="00BD22F8">
              <w:rPr>
                <w:bCs w:val="0"/>
              </w:rPr>
              <w:t xml:space="preserve"> 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  <w:bCs w:val="0"/>
              </w:rPr>
            </w:pPr>
            <w:r w:rsidRPr="00BD22F8">
              <w:rPr>
                <w:b w:val="0"/>
              </w:rPr>
              <w:t>Русская православная церковь в современных условиях.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</w:rPr>
            </w:pPr>
            <w:r w:rsidRPr="00BD22F8">
              <w:rPr>
                <w:b w:val="0"/>
              </w:rPr>
              <w:t>Католический спиритуализм. Идеи персонализма.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  <w:bCs w:val="0"/>
              </w:rPr>
            </w:pPr>
            <w:r w:rsidRPr="00BD22F8">
              <w:rPr>
                <w:b w:val="0"/>
              </w:rPr>
              <w:t>Тенденции в современном протестантизме.</w:t>
            </w:r>
            <w:r w:rsidRPr="00BD22F8">
              <w:t xml:space="preserve">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02" w:type="dxa"/>
          </w:tcPr>
          <w:p w:rsidR="00BD22F8" w:rsidRPr="00BD22F8" w:rsidRDefault="00BD22F8" w:rsidP="00BD22F8">
            <w:pPr>
              <w:pStyle w:val="4"/>
              <w:numPr>
                <w:ilvl w:val="0"/>
                <w:numId w:val="2"/>
              </w:numPr>
              <w:tabs>
                <w:tab w:val="left" w:pos="2"/>
                <w:tab w:val="left" w:pos="540"/>
                <w:tab w:val="left" w:pos="900"/>
              </w:tabs>
              <w:autoSpaceDE/>
              <w:autoSpaceDN/>
              <w:spacing w:before="0" w:after="0"/>
              <w:ind w:left="0"/>
              <w:jc w:val="both"/>
              <w:rPr>
                <w:bCs w:val="0"/>
              </w:rPr>
            </w:pPr>
            <w:r w:rsidRPr="00BD22F8">
              <w:rPr>
                <w:bCs w:val="0"/>
              </w:rPr>
              <w:t>Буддизм. Современные направления в буддизме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Буддизм в мировой культуре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Тибетское общество и ламаизм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Дзен-буддизм в современной культуре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2F8" w:rsidRPr="00BD22F8" w:rsidTr="006279CD">
        <w:trPr>
          <w:trHeight w:val="819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Синкретические религии. </w:t>
            </w:r>
          </w:p>
          <w:p w:rsidR="00BD22F8" w:rsidRPr="00BD22F8" w:rsidRDefault="00BD22F8" w:rsidP="00BD22F8">
            <w:pPr>
              <w:numPr>
                <w:ilvl w:val="0"/>
                <w:numId w:val="10"/>
              </w:numPr>
              <w:tabs>
                <w:tab w:val="left" w:pos="540"/>
                <w:tab w:val="left" w:pos="902"/>
              </w:tabs>
              <w:spacing w:after="0" w:line="240" w:lineRule="auto"/>
              <w:ind w:firstLine="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Религиозные учения «новой эры»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0"/>
              </w:numPr>
              <w:tabs>
                <w:tab w:val="clear" w:pos="454"/>
                <w:tab w:val="left" w:pos="540"/>
                <w:tab w:val="left" w:pos="902"/>
              </w:tabs>
              <w:autoSpaceDE/>
              <w:autoSpaceDN/>
              <w:ind w:firstLine="636"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</w:rPr>
              <w:t>Теологический модернизм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0"/>
              </w:numPr>
              <w:tabs>
                <w:tab w:val="clear" w:pos="454"/>
                <w:tab w:val="left" w:pos="540"/>
                <w:tab w:val="left" w:pos="902"/>
              </w:tabs>
              <w:autoSpaceDE/>
              <w:autoSpaceDN/>
              <w:ind w:firstLine="636"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Современная религиозная этика. Теософия ХХ века. Рерих, Блаватская, </w:t>
            </w:r>
            <w:proofErr w:type="spellStart"/>
            <w:r w:rsidRPr="00BD22F8">
              <w:rPr>
                <w:b w:val="0"/>
              </w:rPr>
              <w:t>Гурджиев</w:t>
            </w:r>
            <w:proofErr w:type="spellEnd"/>
            <w:r w:rsidRPr="00BD22F8">
              <w:rPr>
                <w:b w:val="0"/>
              </w:rPr>
              <w:t>, Штайнер. Теософия и педагогика.</w:t>
            </w:r>
          </w:p>
          <w:p w:rsidR="00BD22F8" w:rsidRPr="00BD22F8" w:rsidRDefault="00BD22F8" w:rsidP="00BD22F8">
            <w:pPr>
              <w:numPr>
                <w:ilvl w:val="0"/>
                <w:numId w:val="10"/>
              </w:numPr>
              <w:tabs>
                <w:tab w:val="left" w:pos="542"/>
                <w:tab w:val="left" w:pos="900"/>
              </w:tabs>
              <w:spacing w:after="0" w:line="240" w:lineRule="auto"/>
              <w:ind w:firstLine="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неоязычество и космизм.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BD22F8" w:rsidRPr="00BD22F8" w:rsidTr="006279CD">
        <w:trPr>
          <w:trHeight w:val="2685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"/>
              <w:tabs>
                <w:tab w:val="left" w:pos="2"/>
                <w:tab w:val="left" w:pos="454"/>
                <w:tab w:val="left" w:pos="1082"/>
              </w:tabs>
              <w:jc w:val="both"/>
              <w:rPr>
                <w:i w:val="0"/>
                <w:iCs w:val="0"/>
              </w:rPr>
            </w:pPr>
            <w:r w:rsidRPr="00BD22F8">
              <w:rPr>
                <w:b w:val="0"/>
                <w:i w:val="0"/>
                <w:iCs w:val="0"/>
              </w:rPr>
              <w:t xml:space="preserve"> </w:t>
            </w:r>
            <w:r w:rsidRPr="00BD22F8">
              <w:rPr>
                <w:i w:val="0"/>
              </w:rPr>
              <w:t>Современное религиозное сектантство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Трансформация религиозного мировоззрения. 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Современное </w:t>
            </w:r>
            <w:proofErr w:type="spellStart"/>
            <w:r w:rsidRPr="00BD22F8">
              <w:rPr>
                <w:b w:val="0"/>
              </w:rPr>
              <w:t>сектанство</w:t>
            </w:r>
            <w:proofErr w:type="spellEnd"/>
            <w:r w:rsidRPr="00BD22F8">
              <w:rPr>
                <w:b w:val="0"/>
              </w:rPr>
              <w:t>. Тоталитарные религиозные секты.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Современная </w:t>
            </w:r>
            <w:proofErr w:type="spellStart"/>
            <w:r w:rsidRPr="00BD22F8">
              <w:rPr>
                <w:b w:val="0"/>
              </w:rPr>
              <w:t>сотериология</w:t>
            </w:r>
            <w:proofErr w:type="spellEnd"/>
            <w:r w:rsidRPr="00BD22F8">
              <w:rPr>
                <w:b w:val="0"/>
              </w:rPr>
              <w:t>. Миссия спасения и ее адепты.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  <w:tab w:val="left" w:pos="1324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>Сатанизм и его основные характеристики.</w:t>
            </w:r>
            <w:r w:rsidRPr="00BD22F8">
              <w:rPr>
                <w:b w:val="0"/>
              </w:rPr>
              <w:tab/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  <w:tab w:val="left" w:pos="1324"/>
              </w:tabs>
              <w:autoSpaceDE/>
              <w:autoSpaceDN/>
              <w:jc w:val="both"/>
              <w:rPr>
                <w:b w:val="0"/>
              </w:rPr>
            </w:pPr>
            <w:proofErr w:type="spellStart"/>
            <w:r w:rsidRPr="00BD22F8">
              <w:rPr>
                <w:b w:val="0"/>
              </w:rPr>
              <w:t>Дианетика</w:t>
            </w:r>
            <w:proofErr w:type="spellEnd"/>
            <w:r w:rsidRPr="00BD22F8">
              <w:rPr>
                <w:b w:val="0"/>
              </w:rPr>
              <w:t xml:space="preserve"> Рона </w:t>
            </w:r>
            <w:proofErr w:type="spellStart"/>
            <w:r w:rsidRPr="00BD22F8">
              <w:rPr>
                <w:b w:val="0"/>
              </w:rPr>
              <w:t>Хаббарда</w:t>
            </w:r>
            <w:proofErr w:type="spellEnd"/>
            <w:r w:rsidRPr="00BD22F8">
              <w:rPr>
                <w:b w:val="0"/>
              </w:rPr>
              <w:t xml:space="preserve"> и религиозный эвдемонизм. </w:t>
            </w:r>
            <w:proofErr w:type="spellStart"/>
            <w:r w:rsidRPr="00BD22F8">
              <w:rPr>
                <w:b w:val="0"/>
              </w:rPr>
              <w:t>Саентология</w:t>
            </w:r>
            <w:proofErr w:type="spellEnd"/>
            <w:r w:rsidRPr="00BD22F8">
              <w:rPr>
                <w:b w:val="0"/>
              </w:rPr>
              <w:t xml:space="preserve"> и ее постулаты.</w:t>
            </w:r>
          </w:p>
          <w:p w:rsidR="00BD22F8" w:rsidRPr="00BD22F8" w:rsidRDefault="00BD22F8" w:rsidP="00BD22F8">
            <w:pPr>
              <w:numPr>
                <w:ilvl w:val="0"/>
                <w:numId w:val="3"/>
              </w:numPr>
              <w:tabs>
                <w:tab w:val="clear" w:pos="720"/>
                <w:tab w:val="left" w:pos="2"/>
                <w:tab w:val="num" w:pos="362"/>
                <w:tab w:val="left" w:pos="454"/>
                <w:tab w:val="left" w:pos="10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BD22F8" w:rsidRPr="00BD22F8" w:rsidTr="006279CD">
        <w:trPr>
          <w:trHeight w:val="81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"/>
              <w:tabs>
                <w:tab w:val="left" w:pos="2"/>
                <w:tab w:val="left" w:pos="454"/>
                <w:tab w:val="left" w:pos="1082"/>
              </w:tabs>
              <w:jc w:val="both"/>
              <w:rPr>
                <w:bCs w:val="0"/>
                <w:i w:val="0"/>
                <w:iCs w:val="0"/>
              </w:rPr>
            </w:pPr>
            <w:r w:rsidRPr="00BD22F8">
              <w:rPr>
                <w:bCs w:val="0"/>
                <w:i w:val="0"/>
                <w:iCs w:val="0"/>
              </w:rPr>
              <w:t xml:space="preserve">Модуль </w:t>
            </w:r>
            <w:r w:rsidRPr="00BD22F8">
              <w:rPr>
                <w:bCs w:val="0"/>
                <w:i w:val="0"/>
                <w:iCs w:val="0"/>
                <w:lang w:val="en-US"/>
              </w:rPr>
              <w:t>III</w:t>
            </w:r>
            <w:r w:rsidRPr="00BD22F8">
              <w:rPr>
                <w:bCs w:val="0"/>
                <w:i w:val="0"/>
                <w:iCs w:val="0"/>
              </w:rPr>
              <w:t>. Религия в контексте науки и культуры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12-15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2"/>
                <w:tab w:val="left" w:pos="1082"/>
              </w:tabs>
              <w:ind w:firstLine="182"/>
              <w:rPr>
                <w:bCs w:val="0"/>
              </w:rPr>
            </w:pPr>
            <w:r w:rsidRPr="00BD22F8">
              <w:rPr>
                <w:bCs w:val="0"/>
              </w:rPr>
              <w:t xml:space="preserve">Религиозный плюрализм и свобода совести. 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2"/>
              </w:numPr>
              <w:tabs>
                <w:tab w:val="left" w:pos="2"/>
              </w:tabs>
              <w:autoSpaceDE/>
              <w:autoSpaceDN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  <w:bCs w:val="0"/>
              </w:rPr>
              <w:t>Свобода совести и свобода вероисповедания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2"/>
              </w:numPr>
              <w:tabs>
                <w:tab w:val="left" w:pos="2"/>
              </w:tabs>
              <w:autoSpaceDE/>
              <w:autoSpaceDN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</w:rPr>
              <w:t>Современный человек перед вопросом веры и неверия. Психология верующего и позиция атеиста</w:t>
            </w:r>
            <w:r w:rsidRPr="00BD22F8">
              <w:rPr>
                <w:b w:val="0"/>
                <w:bCs w:val="0"/>
              </w:rPr>
              <w:t>.</w:t>
            </w:r>
          </w:p>
          <w:p w:rsidR="00BD22F8" w:rsidRPr="00BD22F8" w:rsidRDefault="00BD22F8" w:rsidP="00BD22F8">
            <w:pPr>
              <w:numPr>
                <w:ilvl w:val="0"/>
                <w:numId w:val="12"/>
              </w:numPr>
              <w:tabs>
                <w:tab w:val="left" w:pos="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Современная теология. Основные богословские школы: “теология освобождения”, “теология революции”, “теология политики”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ind w:firstLine="182"/>
              <w:jc w:val="both"/>
              <w:rPr>
                <w:bCs w:val="0"/>
                <w:u w:val="single"/>
              </w:rPr>
            </w:pPr>
            <w:r w:rsidRPr="00BD22F8">
              <w:rPr>
                <w:bCs w:val="0"/>
              </w:rPr>
              <w:t>Религия и современная наука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 xml:space="preserve">Современная космология, астрономия, физика, биология и математика в контексте религиозной веры. 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 xml:space="preserve">Постулаты креационизма и эсхатологии в свете современной науки. 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 xml:space="preserve">Моральные вопросы философской апологетики: смысл жизни и назначение человека, земные блага и добродетели, бессмертие души. </w:t>
            </w:r>
          </w:p>
          <w:p w:rsidR="00BD22F8" w:rsidRPr="00BD22F8" w:rsidRDefault="00BD22F8" w:rsidP="00BD22F8">
            <w:pPr>
              <w:numPr>
                <w:ilvl w:val="0"/>
                <w:numId w:val="4"/>
              </w:numPr>
              <w:tabs>
                <w:tab w:val="clear" w:pos="720"/>
                <w:tab w:val="left" w:pos="182"/>
                <w:tab w:val="left" w:pos="540"/>
                <w:tab w:val="left" w:pos="72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02" w:type="dxa"/>
          </w:tcPr>
          <w:p w:rsidR="00BD22F8" w:rsidRPr="00BD22F8" w:rsidRDefault="00BD22F8" w:rsidP="00BD22F8">
            <w:pPr>
              <w:numPr>
                <w:ilvl w:val="0"/>
                <w:numId w:val="5"/>
              </w:numPr>
              <w:tabs>
                <w:tab w:val="clear" w:pos="720"/>
                <w:tab w:val="left" w:pos="182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Современная схоластика и религиозная философия.</w:t>
            </w:r>
          </w:p>
          <w:p w:rsidR="00BD22F8" w:rsidRPr="00BD22F8" w:rsidRDefault="00BD22F8" w:rsidP="00BD22F8">
            <w:pPr>
              <w:pStyle w:val="1"/>
              <w:numPr>
                <w:ilvl w:val="1"/>
                <w:numId w:val="5"/>
              </w:numPr>
              <w:ind w:left="2" w:firstLine="540"/>
              <w:jc w:val="both"/>
            </w:pPr>
            <w:r w:rsidRPr="00BD22F8">
              <w:t xml:space="preserve">Философия всеединства В.Соловьева. </w:t>
            </w:r>
          </w:p>
          <w:p w:rsidR="00BD22F8" w:rsidRPr="00BD22F8" w:rsidRDefault="00BD22F8" w:rsidP="00BD22F8">
            <w:pPr>
              <w:pStyle w:val="1"/>
              <w:numPr>
                <w:ilvl w:val="1"/>
                <w:numId w:val="5"/>
              </w:numPr>
              <w:ind w:left="2" w:firstLine="540"/>
              <w:jc w:val="both"/>
            </w:pPr>
            <w:r w:rsidRPr="00BD22F8">
              <w:t xml:space="preserve">Персонализм и религиозный экзистенциализм ХХ века. </w:t>
            </w:r>
          </w:p>
          <w:p w:rsidR="00BD22F8" w:rsidRPr="00BD22F8" w:rsidRDefault="00BD22F8" w:rsidP="00BD22F8">
            <w:pPr>
              <w:numPr>
                <w:ilvl w:val="1"/>
                <w:numId w:val="5"/>
              </w:numPr>
              <w:tabs>
                <w:tab w:val="left" w:pos="182"/>
                <w:tab w:val="left" w:pos="900"/>
              </w:tabs>
              <w:spacing w:after="0" w:line="240" w:lineRule="auto"/>
              <w:ind w:left="2"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Компьютеризация религиозного сознания. Слово и информация. Проблема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виртуального</w:t>
            </w:r>
            <w:proofErr w:type="gramEnd"/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D22F8" w:rsidRPr="00BD22F8" w:rsidTr="006279CD"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1"/>
              <w:jc w:val="both"/>
              <w:rPr>
                <w:b/>
                <w:bCs/>
                <w:u w:val="single"/>
              </w:rPr>
            </w:pPr>
            <w:r w:rsidRPr="00BD22F8">
              <w:rPr>
                <w:b/>
                <w:bCs/>
              </w:rPr>
              <w:t>Религиозные идеи в массовой культуре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4"/>
              </w:numPr>
              <w:jc w:val="both"/>
            </w:pPr>
            <w:r w:rsidRPr="00BD22F8">
              <w:t>Трансляция религиозных идей в культуре ХХ века: элитарная, массовая, постмодернистская.</w:t>
            </w:r>
            <w:r w:rsidRPr="00BD22F8">
              <w:tab/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Библейские сказания в искусстве ХХ века: ветхозаветные сюжеты и новозаветные персоналии.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Духовная музыка и религиозная живопись ХХ века. Религиозность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литературного</w:t>
            </w:r>
            <w:proofErr w:type="gram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пост-модерна.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Богоискательство  и богоборчество в кинематографе второй половины ХХ века: Бергман,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Бунюэль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, Тарковский.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Религия в сюрреализме и поп-арте. Сальвадор Дали. Религиозный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кич</w:t>
            </w:r>
            <w:proofErr w:type="gram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>елигиозные мифы массового сознания.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2F8" w:rsidRPr="00BD22F8" w:rsidTr="006279CD">
        <w:trPr>
          <w:trHeight w:val="460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1"/>
              <w:jc w:val="both"/>
              <w:rPr>
                <w:b/>
                <w:bCs/>
              </w:rPr>
            </w:pPr>
            <w:r w:rsidRPr="00BD22F8">
              <w:rPr>
                <w:b/>
                <w:bCs/>
              </w:rPr>
              <w:t>Всего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51B" w:rsidRPr="00BD22F8" w:rsidRDefault="00F5251B">
      <w:pPr>
        <w:rPr>
          <w:rFonts w:ascii="Times New Roman" w:hAnsi="Times New Roman" w:cs="Times New Roman"/>
        </w:rPr>
      </w:pPr>
    </w:p>
    <w:sectPr w:rsidR="00F5251B" w:rsidRPr="00BD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153"/>
    <w:multiLevelType w:val="hybridMultilevel"/>
    <w:tmpl w:val="D8F85500"/>
    <w:lvl w:ilvl="0" w:tplc="F8CEB558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958B6"/>
    <w:multiLevelType w:val="hybridMultilevel"/>
    <w:tmpl w:val="093A3CE6"/>
    <w:lvl w:ilvl="0" w:tplc="48B8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BE6B192">
      <w:start w:val="1"/>
      <w:numFmt w:val="decimal"/>
      <w:lvlText w:val="%2"/>
      <w:lvlJc w:val="left"/>
      <w:pPr>
        <w:tabs>
          <w:tab w:val="num" w:pos="796"/>
        </w:tabs>
        <w:ind w:left="626" w:firstLine="45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B2E"/>
    <w:multiLevelType w:val="hybridMultilevel"/>
    <w:tmpl w:val="D80A7CDE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71A6F"/>
    <w:multiLevelType w:val="hybridMultilevel"/>
    <w:tmpl w:val="74B26A12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A6A06"/>
    <w:multiLevelType w:val="hybridMultilevel"/>
    <w:tmpl w:val="6F1E3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EB558">
      <w:start w:val="1"/>
      <w:numFmt w:val="decimal"/>
      <w:lvlText w:val="%2"/>
      <w:lvlJc w:val="left"/>
      <w:pPr>
        <w:tabs>
          <w:tab w:val="num" w:pos="1080"/>
        </w:tabs>
        <w:ind w:left="626" w:firstLine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36061"/>
    <w:multiLevelType w:val="hybridMultilevel"/>
    <w:tmpl w:val="CD6A0AD4"/>
    <w:lvl w:ilvl="0" w:tplc="0BE6B192">
      <w:start w:val="1"/>
      <w:numFmt w:val="decimal"/>
      <w:lvlText w:val="%1"/>
      <w:lvlJc w:val="left"/>
      <w:pPr>
        <w:tabs>
          <w:tab w:val="num" w:pos="76"/>
        </w:tabs>
        <w:ind w:left="-94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E6C36"/>
    <w:multiLevelType w:val="hybridMultilevel"/>
    <w:tmpl w:val="274861DA"/>
    <w:lvl w:ilvl="0" w:tplc="50064832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E3C4B"/>
    <w:multiLevelType w:val="hybridMultilevel"/>
    <w:tmpl w:val="70DAC9FE"/>
    <w:lvl w:ilvl="0" w:tplc="F8CEB558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4C70"/>
    <w:multiLevelType w:val="hybridMultilevel"/>
    <w:tmpl w:val="586C80F0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B4505"/>
    <w:multiLevelType w:val="hybridMultilevel"/>
    <w:tmpl w:val="06089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F5CB1"/>
    <w:multiLevelType w:val="hybridMultilevel"/>
    <w:tmpl w:val="6DD28B76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E549C"/>
    <w:multiLevelType w:val="hybridMultilevel"/>
    <w:tmpl w:val="10E8E816"/>
    <w:lvl w:ilvl="0" w:tplc="2442528C">
      <w:start w:val="1"/>
      <w:numFmt w:val="decimal"/>
      <w:lvlText w:val="%1"/>
      <w:lvlJc w:val="left"/>
      <w:pPr>
        <w:tabs>
          <w:tab w:val="num" w:pos="76"/>
        </w:tabs>
        <w:ind w:left="-94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12">
    <w:nsid w:val="6C536BEC"/>
    <w:multiLevelType w:val="hybridMultilevel"/>
    <w:tmpl w:val="84566CE0"/>
    <w:lvl w:ilvl="0" w:tplc="A7ECA5AC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3">
    <w:nsid w:val="7C97027E"/>
    <w:multiLevelType w:val="hybridMultilevel"/>
    <w:tmpl w:val="ADEEE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F8"/>
    <w:rsid w:val="00BB3935"/>
    <w:rsid w:val="00BD22F8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22F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D22F8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2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D22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BD22F8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D22F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22F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D22F8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2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D22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BD22F8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D22F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2013-09-28T05:33:00Z</dcterms:created>
  <dcterms:modified xsi:type="dcterms:W3CDTF">2013-09-28T05:33:00Z</dcterms:modified>
</cp:coreProperties>
</file>